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F4DBC" w14:textId="77777777" w:rsidR="002C324A" w:rsidRDefault="002C324A" w:rsidP="002C324A">
      <w:pPr>
        <w:spacing w:line="360" w:lineRule="auto"/>
        <w:rPr>
          <w:rFonts w:ascii="Bookman Old Style" w:hAnsi="Bookman Old Style" w:cs="Arial"/>
          <w:sz w:val="22"/>
          <w:szCs w:val="22"/>
        </w:rPr>
      </w:pPr>
    </w:p>
    <w:p w14:paraId="4FA887C5" w14:textId="77777777" w:rsidR="008362A0" w:rsidRDefault="008362A0" w:rsidP="008362A0">
      <w:pPr>
        <w:jc w:val="both"/>
      </w:pPr>
    </w:p>
    <w:p w14:paraId="0F6D744D" w14:textId="77777777" w:rsidR="008362A0" w:rsidRPr="008362A0" w:rsidRDefault="008362A0" w:rsidP="008362A0">
      <w:pPr>
        <w:jc w:val="both"/>
        <w:rPr>
          <w:rFonts w:asciiTheme="minorHAnsi" w:hAnsiTheme="minorHAnsi"/>
        </w:rPr>
      </w:pPr>
    </w:p>
    <w:p w14:paraId="75135861" w14:textId="77777777" w:rsidR="008362A0" w:rsidRPr="008362A0" w:rsidRDefault="008362A0" w:rsidP="008362A0">
      <w:pPr>
        <w:jc w:val="both"/>
        <w:rPr>
          <w:rFonts w:asciiTheme="minorHAnsi" w:hAnsiTheme="minorHAnsi"/>
        </w:rPr>
      </w:pPr>
    </w:p>
    <w:p w14:paraId="02327A1A" w14:textId="77777777" w:rsidR="008362A0" w:rsidRPr="008362A0" w:rsidRDefault="008362A0" w:rsidP="008362A0">
      <w:pPr>
        <w:jc w:val="both"/>
        <w:rPr>
          <w:rFonts w:asciiTheme="minorHAnsi" w:hAnsiTheme="minorHAnsi"/>
        </w:rPr>
      </w:pPr>
      <w:r w:rsidRPr="008362A0">
        <w:rPr>
          <w:rFonts w:asciiTheme="minorHAnsi" w:hAnsiTheme="minorHAnsi"/>
        </w:rPr>
        <w:t>Município de Entre-Ijuís/RS</w:t>
      </w:r>
    </w:p>
    <w:p w14:paraId="6582EA78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</w:p>
    <w:p w14:paraId="6A69F22F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  <w:r w:rsidRPr="008362A0">
        <w:rPr>
          <w:rFonts w:asciiTheme="minorHAnsi" w:hAnsiTheme="minorHAnsi"/>
        </w:rPr>
        <w:t>Câmara Municipal de Vereadores</w:t>
      </w:r>
    </w:p>
    <w:p w14:paraId="7D7CD7D4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</w:p>
    <w:p w14:paraId="3970C94A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</w:p>
    <w:p w14:paraId="36E6FDAA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</w:p>
    <w:p w14:paraId="569E3E2B" w14:textId="77777777" w:rsidR="008362A0" w:rsidRPr="008362A0" w:rsidRDefault="008362A0" w:rsidP="008362A0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b/>
          <w:u w:val="single"/>
        </w:rPr>
      </w:pPr>
      <w:r w:rsidRPr="008362A0">
        <w:rPr>
          <w:rFonts w:asciiTheme="minorHAnsi" w:hAnsiTheme="minorHAnsi"/>
          <w:b/>
          <w:u w:val="single"/>
        </w:rPr>
        <w:t>CONVOCAÇÃO:</w:t>
      </w:r>
    </w:p>
    <w:p w14:paraId="0FC3E88B" w14:textId="77777777" w:rsidR="008362A0" w:rsidRPr="008362A0" w:rsidRDefault="008362A0" w:rsidP="008362A0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b/>
          <w:u w:val="single"/>
        </w:rPr>
      </w:pPr>
    </w:p>
    <w:p w14:paraId="69BCC5B4" w14:textId="77777777" w:rsidR="008362A0" w:rsidRPr="008362A0" w:rsidRDefault="008362A0" w:rsidP="008362A0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b/>
          <w:u w:val="single"/>
        </w:rPr>
      </w:pPr>
    </w:p>
    <w:p w14:paraId="09F986DA" w14:textId="77777777" w:rsidR="008362A0" w:rsidRPr="008362A0" w:rsidRDefault="008362A0" w:rsidP="008362A0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b/>
        </w:rPr>
      </w:pPr>
    </w:p>
    <w:p w14:paraId="44B7015B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</w:p>
    <w:p w14:paraId="3BBBE7AF" w14:textId="114C07A0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b/>
        </w:rPr>
      </w:pPr>
      <w:r w:rsidRPr="008362A0">
        <w:rPr>
          <w:rFonts w:asciiTheme="minorHAnsi" w:hAnsiTheme="minorHAnsi"/>
          <w:b/>
        </w:rPr>
        <w:t xml:space="preserve">O PODER LEGISLATIVO DE ENTRE-IJUÍS CONVOCA O PODER EXECUTIVO PARA </w:t>
      </w:r>
      <w:r>
        <w:rPr>
          <w:rFonts w:asciiTheme="minorHAnsi" w:hAnsiTheme="minorHAnsi"/>
          <w:b/>
        </w:rPr>
        <w:t xml:space="preserve">REALIZAÇÃODE </w:t>
      </w:r>
      <w:r w:rsidRPr="008362A0">
        <w:rPr>
          <w:rFonts w:asciiTheme="minorHAnsi" w:hAnsiTheme="minorHAnsi"/>
          <w:b/>
        </w:rPr>
        <w:t xml:space="preserve">AUDIÊNCIA PÚBLICA PARA APRESENTAÇÃO DAS METAS FISCAIS DO </w:t>
      </w:r>
      <w:r w:rsidR="002124EA">
        <w:rPr>
          <w:rFonts w:asciiTheme="minorHAnsi" w:hAnsiTheme="minorHAnsi"/>
          <w:b/>
        </w:rPr>
        <w:t>3</w:t>
      </w:r>
      <w:r w:rsidRPr="008362A0">
        <w:rPr>
          <w:rFonts w:asciiTheme="minorHAnsi" w:hAnsiTheme="minorHAnsi"/>
          <w:b/>
        </w:rPr>
        <w:t>º QUADRIMESTRE DE 202</w:t>
      </w:r>
      <w:r w:rsidR="009727B2">
        <w:rPr>
          <w:rFonts w:asciiTheme="minorHAnsi" w:hAnsiTheme="minorHAnsi"/>
          <w:b/>
        </w:rPr>
        <w:t>4</w:t>
      </w:r>
      <w:r w:rsidRPr="008362A0">
        <w:rPr>
          <w:rFonts w:asciiTheme="minorHAnsi" w:hAnsiTheme="minorHAnsi"/>
          <w:b/>
        </w:rPr>
        <w:t>.</w:t>
      </w:r>
    </w:p>
    <w:p w14:paraId="32B4066F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b/>
        </w:rPr>
      </w:pPr>
    </w:p>
    <w:p w14:paraId="3F678C58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b/>
        </w:rPr>
      </w:pPr>
    </w:p>
    <w:p w14:paraId="027FD268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</w:p>
    <w:p w14:paraId="7CB7895D" w14:textId="3F25FDDE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  <w:r w:rsidRPr="008362A0">
        <w:rPr>
          <w:rFonts w:asciiTheme="minorHAnsi" w:hAnsiTheme="minorHAnsi"/>
        </w:rPr>
        <w:t>A Câmara</w:t>
      </w:r>
      <w:r w:rsidR="00FB08BD">
        <w:rPr>
          <w:rFonts w:asciiTheme="minorHAnsi" w:hAnsiTheme="minorHAnsi"/>
        </w:rPr>
        <w:t xml:space="preserve"> de Vereadores d</w:t>
      </w:r>
      <w:r w:rsidRPr="008362A0">
        <w:rPr>
          <w:rFonts w:asciiTheme="minorHAnsi" w:hAnsiTheme="minorHAnsi"/>
        </w:rPr>
        <w:t xml:space="preserve">e Entre-Ijuís, através </w:t>
      </w:r>
      <w:r w:rsidR="00FB08BD">
        <w:rPr>
          <w:rFonts w:asciiTheme="minorHAnsi" w:hAnsiTheme="minorHAnsi"/>
        </w:rPr>
        <w:t>do Presidente da Comissão de Orçamento, Finanças e Contas Públicas</w:t>
      </w:r>
      <w:r w:rsidRPr="008362A0">
        <w:rPr>
          <w:rFonts w:asciiTheme="minorHAnsi" w:hAnsiTheme="minorHAnsi"/>
        </w:rPr>
        <w:t xml:space="preserve">, no uso de suas atribuições legais e nos termos do artigo 48, da Lei Complementar nº 101, de 4 de maio de 2000, convoca o Poder Executivo para </w:t>
      </w:r>
      <w:r w:rsidR="00241CB0">
        <w:rPr>
          <w:rFonts w:asciiTheme="minorHAnsi" w:hAnsiTheme="minorHAnsi"/>
        </w:rPr>
        <w:t xml:space="preserve">a realização </w:t>
      </w:r>
      <w:r w:rsidRPr="008362A0">
        <w:rPr>
          <w:rFonts w:asciiTheme="minorHAnsi" w:hAnsiTheme="minorHAnsi"/>
        </w:rPr>
        <w:t xml:space="preserve">de Audiência Pública para apresentação das metas fiscais referente ao </w:t>
      </w:r>
      <w:r w:rsidR="002124EA" w:rsidRPr="002124EA">
        <w:rPr>
          <w:rFonts w:asciiTheme="minorHAnsi" w:hAnsiTheme="minorHAnsi"/>
          <w:b/>
          <w:bCs/>
        </w:rPr>
        <w:t>3</w:t>
      </w:r>
      <w:r w:rsidRPr="008362A0">
        <w:rPr>
          <w:rFonts w:asciiTheme="minorHAnsi" w:hAnsiTheme="minorHAnsi"/>
          <w:b/>
          <w:bCs/>
        </w:rPr>
        <w:t>º quadrimestre de 202</w:t>
      </w:r>
      <w:r w:rsidR="009727B2">
        <w:rPr>
          <w:rFonts w:asciiTheme="minorHAnsi" w:hAnsiTheme="minorHAnsi"/>
          <w:b/>
          <w:bCs/>
        </w:rPr>
        <w:t>4</w:t>
      </w:r>
      <w:r w:rsidRPr="008362A0">
        <w:rPr>
          <w:rFonts w:asciiTheme="minorHAnsi" w:hAnsiTheme="minorHAnsi"/>
          <w:b/>
          <w:bCs/>
        </w:rPr>
        <w:t xml:space="preserve"> </w:t>
      </w:r>
      <w:r w:rsidRPr="008362A0">
        <w:rPr>
          <w:rFonts w:asciiTheme="minorHAnsi" w:hAnsiTheme="minorHAnsi"/>
        </w:rPr>
        <w:t xml:space="preserve">do Município de Entre-Ijuís/RS, a ser realizada </w:t>
      </w:r>
      <w:r w:rsidRPr="008362A0">
        <w:rPr>
          <w:rFonts w:asciiTheme="minorHAnsi" w:hAnsiTheme="minorHAnsi"/>
          <w:b/>
          <w:bCs/>
        </w:rPr>
        <w:t xml:space="preserve">às </w:t>
      </w:r>
      <w:r w:rsidR="00A3764C">
        <w:rPr>
          <w:rFonts w:asciiTheme="minorHAnsi" w:hAnsiTheme="minorHAnsi"/>
          <w:b/>
          <w:bCs/>
        </w:rPr>
        <w:t>09</w:t>
      </w:r>
      <w:r w:rsidR="002124EA">
        <w:rPr>
          <w:rFonts w:asciiTheme="minorHAnsi" w:hAnsiTheme="minorHAnsi"/>
          <w:b/>
          <w:bCs/>
        </w:rPr>
        <w:t xml:space="preserve"> </w:t>
      </w:r>
      <w:r w:rsidRPr="008362A0">
        <w:rPr>
          <w:rFonts w:asciiTheme="minorHAnsi" w:hAnsiTheme="minorHAnsi"/>
          <w:b/>
          <w:bCs/>
        </w:rPr>
        <w:t>horas (</w:t>
      </w:r>
      <w:r w:rsidR="00A3764C">
        <w:rPr>
          <w:rFonts w:asciiTheme="minorHAnsi" w:hAnsiTheme="minorHAnsi"/>
          <w:b/>
          <w:bCs/>
        </w:rPr>
        <w:t>nove</w:t>
      </w:r>
      <w:r w:rsidRPr="008362A0">
        <w:rPr>
          <w:rFonts w:asciiTheme="minorHAnsi" w:hAnsiTheme="minorHAnsi"/>
          <w:b/>
          <w:bCs/>
        </w:rPr>
        <w:t xml:space="preserve"> horas) do dia</w:t>
      </w:r>
      <w:r w:rsidR="002124EA">
        <w:rPr>
          <w:rFonts w:asciiTheme="minorHAnsi" w:hAnsiTheme="minorHAnsi"/>
          <w:b/>
          <w:bCs/>
        </w:rPr>
        <w:t xml:space="preserve"> 28</w:t>
      </w:r>
      <w:r w:rsidRPr="008362A0">
        <w:rPr>
          <w:rFonts w:asciiTheme="minorHAnsi" w:hAnsiTheme="minorHAnsi"/>
          <w:b/>
          <w:bCs/>
        </w:rPr>
        <w:t xml:space="preserve"> de</w:t>
      </w:r>
      <w:r w:rsidR="007E1777">
        <w:rPr>
          <w:rFonts w:asciiTheme="minorHAnsi" w:hAnsiTheme="minorHAnsi"/>
          <w:b/>
          <w:bCs/>
        </w:rPr>
        <w:t xml:space="preserve"> </w:t>
      </w:r>
      <w:r w:rsidR="002124EA">
        <w:rPr>
          <w:rFonts w:asciiTheme="minorHAnsi" w:hAnsiTheme="minorHAnsi"/>
          <w:b/>
          <w:bCs/>
        </w:rPr>
        <w:t>fevereiro</w:t>
      </w:r>
      <w:r w:rsidRPr="008362A0">
        <w:rPr>
          <w:rFonts w:asciiTheme="minorHAnsi" w:hAnsiTheme="minorHAnsi"/>
          <w:b/>
          <w:bCs/>
        </w:rPr>
        <w:t xml:space="preserve"> de 202</w:t>
      </w:r>
      <w:r w:rsidR="002124EA">
        <w:rPr>
          <w:rFonts w:asciiTheme="minorHAnsi" w:hAnsiTheme="minorHAnsi"/>
          <w:b/>
          <w:bCs/>
        </w:rPr>
        <w:t>5</w:t>
      </w:r>
      <w:r w:rsidRPr="008362A0">
        <w:rPr>
          <w:rFonts w:asciiTheme="minorHAnsi" w:hAnsiTheme="minorHAnsi"/>
          <w:b/>
          <w:bCs/>
        </w:rPr>
        <w:t>, no Plenário da Câmara Municipal de Vereadores.</w:t>
      </w:r>
    </w:p>
    <w:p w14:paraId="281DADB9" w14:textId="77777777" w:rsidR="008362A0" w:rsidRPr="008362A0" w:rsidRDefault="008362A0" w:rsidP="008362A0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</w:p>
    <w:p w14:paraId="159E6335" w14:textId="77777777" w:rsidR="008362A0" w:rsidRPr="008362A0" w:rsidRDefault="008362A0" w:rsidP="008362A0">
      <w:pPr>
        <w:spacing w:line="360" w:lineRule="auto"/>
        <w:jc w:val="both"/>
        <w:rPr>
          <w:rFonts w:asciiTheme="minorHAnsi" w:hAnsiTheme="minorHAnsi"/>
          <w:b/>
          <w:i/>
          <w:sz w:val="20"/>
          <w:szCs w:val="20"/>
        </w:rPr>
      </w:pPr>
      <w:r w:rsidRPr="008362A0">
        <w:rPr>
          <w:rFonts w:asciiTheme="minorHAnsi" w:hAnsiTheme="minorHAnsi"/>
          <w:b/>
          <w:i/>
          <w:sz w:val="20"/>
          <w:szCs w:val="20"/>
        </w:rPr>
        <w:t>“Debater as políticas púbicas com a comunidade é essencial para qualquer administração, pois na gestão pública tudo precisa e deve ser feito com transparência e participação popular.”</w:t>
      </w:r>
    </w:p>
    <w:p w14:paraId="7850A94A" w14:textId="77777777" w:rsidR="008362A0" w:rsidRPr="008362A0" w:rsidRDefault="008362A0" w:rsidP="008362A0">
      <w:pPr>
        <w:spacing w:line="360" w:lineRule="auto"/>
        <w:rPr>
          <w:rFonts w:asciiTheme="minorHAnsi" w:hAnsiTheme="minorHAnsi"/>
        </w:rPr>
      </w:pPr>
      <w:bookmarkStart w:id="0" w:name="_GoBack"/>
      <w:bookmarkEnd w:id="0"/>
    </w:p>
    <w:p w14:paraId="497B6F32" w14:textId="78C3B204" w:rsidR="008362A0" w:rsidRPr="008362A0" w:rsidRDefault="008362A0" w:rsidP="008362A0">
      <w:pPr>
        <w:spacing w:line="360" w:lineRule="auto"/>
        <w:rPr>
          <w:rFonts w:asciiTheme="minorHAnsi" w:hAnsiTheme="minorHAnsi"/>
        </w:rPr>
      </w:pPr>
      <w:r w:rsidRPr="008362A0">
        <w:rPr>
          <w:rFonts w:asciiTheme="minorHAnsi" w:hAnsiTheme="minorHAnsi"/>
        </w:rPr>
        <w:t xml:space="preserve">Entre-Ijuís, </w:t>
      </w:r>
      <w:r w:rsidR="002124EA">
        <w:rPr>
          <w:rFonts w:asciiTheme="minorHAnsi" w:hAnsiTheme="minorHAnsi"/>
        </w:rPr>
        <w:t>10</w:t>
      </w:r>
      <w:r w:rsidRPr="008362A0">
        <w:rPr>
          <w:rFonts w:asciiTheme="minorHAnsi" w:hAnsiTheme="minorHAnsi"/>
        </w:rPr>
        <w:t xml:space="preserve"> de</w:t>
      </w:r>
      <w:r w:rsidR="007E1777">
        <w:rPr>
          <w:rFonts w:asciiTheme="minorHAnsi" w:hAnsiTheme="minorHAnsi"/>
        </w:rPr>
        <w:t xml:space="preserve"> </w:t>
      </w:r>
      <w:r w:rsidR="002124EA">
        <w:rPr>
          <w:rFonts w:asciiTheme="minorHAnsi" w:hAnsiTheme="minorHAnsi"/>
        </w:rPr>
        <w:t>fevereiro</w:t>
      </w:r>
      <w:r w:rsidRPr="008362A0">
        <w:rPr>
          <w:rFonts w:asciiTheme="minorHAnsi" w:hAnsiTheme="minorHAnsi"/>
        </w:rPr>
        <w:t xml:space="preserve"> de 202</w:t>
      </w:r>
      <w:r w:rsidR="002124EA">
        <w:rPr>
          <w:rFonts w:asciiTheme="minorHAnsi" w:hAnsiTheme="minorHAnsi"/>
        </w:rPr>
        <w:t>5</w:t>
      </w:r>
      <w:r w:rsidRPr="008362A0">
        <w:rPr>
          <w:rFonts w:asciiTheme="minorHAnsi" w:hAnsiTheme="minorHAnsi"/>
        </w:rPr>
        <w:t>.</w:t>
      </w:r>
    </w:p>
    <w:p w14:paraId="1F65BFFC" w14:textId="77777777" w:rsidR="008362A0" w:rsidRPr="008362A0" w:rsidRDefault="008362A0" w:rsidP="008362A0">
      <w:pPr>
        <w:spacing w:line="360" w:lineRule="auto"/>
        <w:rPr>
          <w:rFonts w:asciiTheme="minorHAnsi" w:hAnsiTheme="minorHAnsi"/>
        </w:rPr>
      </w:pPr>
    </w:p>
    <w:p w14:paraId="5E0D88E7" w14:textId="77777777" w:rsidR="002124EA" w:rsidRDefault="008362A0" w:rsidP="002124EA">
      <w:pPr>
        <w:spacing w:line="360" w:lineRule="auto"/>
        <w:jc w:val="center"/>
        <w:rPr>
          <w:rFonts w:asciiTheme="minorHAnsi" w:hAnsiTheme="minorHAnsi"/>
        </w:rPr>
      </w:pPr>
      <w:r w:rsidRPr="008362A0">
        <w:rPr>
          <w:rFonts w:asciiTheme="minorHAnsi" w:hAnsiTheme="minorHAnsi"/>
        </w:rPr>
        <w:t xml:space="preserve">Vereador </w:t>
      </w:r>
      <w:r w:rsidR="002124EA">
        <w:rPr>
          <w:rFonts w:asciiTheme="minorHAnsi" w:hAnsiTheme="minorHAnsi"/>
        </w:rPr>
        <w:t>Vilmar Oliveira Marciano Rotilli</w:t>
      </w:r>
    </w:p>
    <w:p w14:paraId="2ACCAC2F" w14:textId="69B84A76" w:rsidR="00F3706F" w:rsidRPr="008362A0" w:rsidRDefault="008362A0" w:rsidP="002124EA">
      <w:pPr>
        <w:spacing w:line="360" w:lineRule="auto"/>
        <w:jc w:val="center"/>
        <w:rPr>
          <w:rFonts w:asciiTheme="minorHAnsi" w:hAnsiTheme="minorHAnsi"/>
        </w:rPr>
      </w:pPr>
      <w:r w:rsidRPr="008362A0">
        <w:rPr>
          <w:rFonts w:asciiTheme="minorHAnsi" w:hAnsiTheme="minorHAnsi"/>
        </w:rPr>
        <w:t>Presidente da Comissão de Orçamento, Finanças e Contas Públicas</w:t>
      </w:r>
    </w:p>
    <w:sectPr w:rsidR="00F3706F" w:rsidRPr="008362A0" w:rsidSect="00B17C48">
      <w:headerReference w:type="default" r:id="rId7"/>
      <w:footerReference w:type="default" r:id="rId8"/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D766B" w14:textId="77777777" w:rsidR="00681651" w:rsidRDefault="00681651" w:rsidP="00B17C48">
      <w:r>
        <w:separator/>
      </w:r>
    </w:p>
  </w:endnote>
  <w:endnote w:type="continuationSeparator" w:id="0">
    <w:p w14:paraId="58A78D20" w14:textId="77777777" w:rsidR="00681651" w:rsidRDefault="00681651" w:rsidP="00B17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Verdana"/>
    <w:charset w:val="00"/>
    <w:family w:val="auto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56D46" w14:textId="5D8D8BB0" w:rsidR="00CE6C5F" w:rsidRPr="00CE6C5F" w:rsidRDefault="00CE6C5F" w:rsidP="0006461B">
    <w:pPr>
      <w:pStyle w:val="Rodap"/>
      <w:pBdr>
        <w:top w:val="single" w:sz="4" w:space="1" w:color="auto"/>
      </w:pBdr>
      <w:tabs>
        <w:tab w:val="left" w:pos="7797"/>
      </w:tabs>
      <w:jc w:val="center"/>
      <w:rPr>
        <w:b/>
        <w:bCs/>
        <w:i/>
        <w:iCs/>
        <w:sz w:val="28"/>
        <w:szCs w:val="28"/>
      </w:rPr>
    </w:pPr>
    <w:r w:rsidRPr="00CE6C5F">
      <w:rPr>
        <w:b/>
        <w:bCs/>
        <w:i/>
        <w:iCs/>
        <w:sz w:val="28"/>
        <w:szCs w:val="28"/>
      </w:rPr>
      <w:t>Legislativo a serviço da comunidade!</w:t>
    </w:r>
  </w:p>
  <w:p w14:paraId="7FF58C82" w14:textId="1BBF0B69" w:rsidR="007C30C4" w:rsidRDefault="00544457" w:rsidP="0006461B">
    <w:pPr>
      <w:pStyle w:val="Rodap"/>
      <w:pBdr>
        <w:top w:val="single" w:sz="4" w:space="1" w:color="auto"/>
      </w:pBdr>
      <w:tabs>
        <w:tab w:val="left" w:pos="7797"/>
      </w:tabs>
      <w:jc w:val="center"/>
    </w:pPr>
    <w:r>
      <w:t xml:space="preserve">CNPJ: 11.948.839/0001-72 </w:t>
    </w:r>
    <w:r>
      <w:br/>
      <w:t>Fone:(55)3329-1134 / (55) 9 9923 5973</w:t>
    </w:r>
    <w:r>
      <w:br/>
      <w:t xml:space="preserve">e-mail: camaraentreijuis@hotmail.com </w:t>
    </w:r>
    <w:r>
      <w:br/>
    </w:r>
    <w:r w:rsidR="007C30C4">
      <w:t>Rua Integração, 50, Centro – Entre-Ijuís/RS</w:t>
    </w:r>
    <w:r>
      <w:t xml:space="preserve"> -</w:t>
    </w:r>
    <w:r w:rsidRPr="00544457">
      <w:t xml:space="preserve"> </w:t>
    </w:r>
    <w:r>
      <w:t>CEP: 98855-000</w:t>
    </w:r>
  </w:p>
  <w:p w14:paraId="223074F3" w14:textId="0FEA4260" w:rsidR="007C30C4" w:rsidRDefault="007C30C4" w:rsidP="007C30C4">
    <w:pPr>
      <w:pStyle w:val="Rodap"/>
      <w:pBdr>
        <w:top w:val="single" w:sz="4" w:space="1" w:color="auto"/>
      </w:pBdr>
      <w:jc w:val="center"/>
    </w:pPr>
    <w:r>
      <w:t>www.</w:t>
    </w:r>
    <w:r w:rsidR="00165E4B">
      <w:t>camaradeentreijuis.com.br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3F363" w14:textId="77777777" w:rsidR="00681651" w:rsidRDefault="00681651" w:rsidP="00B17C48">
      <w:r>
        <w:separator/>
      </w:r>
    </w:p>
  </w:footnote>
  <w:footnote w:type="continuationSeparator" w:id="0">
    <w:p w14:paraId="630D0014" w14:textId="77777777" w:rsidR="00681651" w:rsidRDefault="00681651" w:rsidP="00B17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2A4D1" w14:textId="2CCD1C5F" w:rsidR="00165E4B" w:rsidRDefault="00E16528" w:rsidP="00165E4B">
    <w:pPr>
      <w:pStyle w:val="Cabealho"/>
      <w:pBdr>
        <w:bottom w:val="single" w:sz="4" w:space="1" w:color="auto"/>
      </w:pBdr>
      <w:spacing w:before="100" w:beforeAutospacing="1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5E1C2DB" wp14:editId="370DD249">
          <wp:simplePos x="0" y="0"/>
          <wp:positionH relativeFrom="column">
            <wp:posOffset>983615</wp:posOffset>
          </wp:positionH>
          <wp:positionV relativeFrom="paragraph">
            <wp:posOffset>187325</wp:posOffset>
          </wp:positionV>
          <wp:extent cx="4019643" cy="90487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19643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65E4B">
      <w:t>Estado do Rio Grande do Sul</w:t>
    </w:r>
  </w:p>
  <w:p w14:paraId="370AAA2D" w14:textId="7C7BCB92" w:rsidR="00B17C48" w:rsidRDefault="0006461B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D8F2BAF" wp14:editId="631E4A6B">
          <wp:simplePos x="0" y="0"/>
          <wp:positionH relativeFrom="column">
            <wp:posOffset>-2261235</wp:posOffset>
          </wp:positionH>
          <wp:positionV relativeFrom="paragraph">
            <wp:posOffset>3969385</wp:posOffset>
          </wp:positionV>
          <wp:extent cx="6200775" cy="620077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0775" cy="6200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48"/>
    <w:rsid w:val="000135E6"/>
    <w:rsid w:val="0006461B"/>
    <w:rsid w:val="00082055"/>
    <w:rsid w:val="00097C96"/>
    <w:rsid w:val="000D14BE"/>
    <w:rsid w:val="000D28D3"/>
    <w:rsid w:val="000E2CE5"/>
    <w:rsid w:val="000F5E43"/>
    <w:rsid w:val="00165E4B"/>
    <w:rsid w:val="00191AFB"/>
    <w:rsid w:val="002124EA"/>
    <w:rsid w:val="00241CB0"/>
    <w:rsid w:val="002B4559"/>
    <w:rsid w:val="002C324A"/>
    <w:rsid w:val="002D418A"/>
    <w:rsid w:val="003260C0"/>
    <w:rsid w:val="00373B55"/>
    <w:rsid w:val="003951D6"/>
    <w:rsid w:val="005048AC"/>
    <w:rsid w:val="005064A0"/>
    <w:rsid w:val="00544457"/>
    <w:rsid w:val="00577870"/>
    <w:rsid w:val="005804E3"/>
    <w:rsid w:val="00681651"/>
    <w:rsid w:val="006B6838"/>
    <w:rsid w:val="00713E36"/>
    <w:rsid w:val="007673AD"/>
    <w:rsid w:val="0079311E"/>
    <w:rsid w:val="007C30C4"/>
    <w:rsid w:val="007D0474"/>
    <w:rsid w:val="007E1777"/>
    <w:rsid w:val="00801313"/>
    <w:rsid w:val="00801533"/>
    <w:rsid w:val="008362A0"/>
    <w:rsid w:val="00861FD8"/>
    <w:rsid w:val="009031EE"/>
    <w:rsid w:val="009614E6"/>
    <w:rsid w:val="009727B2"/>
    <w:rsid w:val="009A2159"/>
    <w:rsid w:val="00A3764C"/>
    <w:rsid w:val="00A56B68"/>
    <w:rsid w:val="00AC5C1C"/>
    <w:rsid w:val="00B17C48"/>
    <w:rsid w:val="00B7195D"/>
    <w:rsid w:val="00BB6FD8"/>
    <w:rsid w:val="00CE6C5F"/>
    <w:rsid w:val="00E16528"/>
    <w:rsid w:val="00E5197F"/>
    <w:rsid w:val="00F0217B"/>
    <w:rsid w:val="00F3706F"/>
    <w:rsid w:val="00F42F58"/>
    <w:rsid w:val="00FB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7D479A"/>
  <w15:chartTrackingRefBased/>
  <w15:docId w15:val="{876EEA24-094E-42A5-9FE6-88183A5B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AFB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7C48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B17C48"/>
  </w:style>
  <w:style w:type="paragraph" w:styleId="Rodap">
    <w:name w:val="footer"/>
    <w:basedOn w:val="Normal"/>
    <w:link w:val="RodapChar"/>
    <w:unhideWhenUsed/>
    <w:rsid w:val="00B17C48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rsid w:val="00B17C48"/>
  </w:style>
  <w:style w:type="paragraph" w:customStyle="1" w:styleId="Standard">
    <w:name w:val="Standard"/>
    <w:rsid w:val="00191AFB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pt-BR" w:bidi="pt-BR"/>
    </w:rPr>
  </w:style>
  <w:style w:type="paragraph" w:customStyle="1" w:styleId="Textbody">
    <w:name w:val="Text body"/>
    <w:basedOn w:val="Standard"/>
    <w:rsid w:val="00191AFB"/>
    <w:pPr>
      <w:spacing w:after="120"/>
    </w:pPr>
  </w:style>
  <w:style w:type="paragraph" w:styleId="Ttulo">
    <w:name w:val="Title"/>
    <w:basedOn w:val="Normal"/>
    <w:link w:val="TtuloChar"/>
    <w:qFormat/>
    <w:rsid w:val="00CE6C5F"/>
    <w:pPr>
      <w:widowControl/>
      <w:suppressAutoHyphens w:val="0"/>
      <w:autoSpaceDN/>
      <w:jc w:val="center"/>
      <w:textAlignment w:val="auto"/>
    </w:pPr>
    <w:rPr>
      <w:rFonts w:ascii="Times New Roman" w:eastAsia="Times New Roman" w:hAnsi="Times New Roman" w:cs="Times New Roman"/>
      <w:b/>
      <w:bCs/>
      <w:kern w:val="0"/>
      <w:lang w:bidi="ar-SA"/>
    </w:rPr>
  </w:style>
  <w:style w:type="character" w:customStyle="1" w:styleId="TtuloChar">
    <w:name w:val="Título Char"/>
    <w:basedOn w:val="Fontepargpadro"/>
    <w:link w:val="Ttulo"/>
    <w:rsid w:val="00CE6C5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Default">
    <w:name w:val="Default"/>
    <w:rsid w:val="002C324A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0F5E43"/>
    <w:pPr>
      <w:widowControl/>
      <w:suppressAutoHyphens w:val="0"/>
      <w:autoSpaceDN/>
      <w:jc w:val="both"/>
      <w:textAlignment w:val="auto"/>
    </w:pPr>
    <w:rPr>
      <w:rFonts w:ascii="Times New Roman" w:eastAsia="Times New Roman" w:hAnsi="Times New Roman" w:cs="Times New Roman"/>
      <w:kern w:val="0"/>
      <w:sz w:val="28"/>
      <w:lang w:bidi="ar-SA"/>
    </w:rPr>
  </w:style>
  <w:style w:type="character" w:customStyle="1" w:styleId="CorpodetextoChar">
    <w:name w:val="Corpo de texto Char"/>
    <w:basedOn w:val="Fontepargpadro"/>
    <w:link w:val="Corpodetexto"/>
    <w:semiHidden/>
    <w:rsid w:val="000F5E43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rsid w:val="008362A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AB51B-9C03-4FC3-A36E-41A4CAC92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Guimarães</dc:creator>
  <cp:keywords/>
  <dc:description/>
  <cp:lastModifiedBy>Usuário</cp:lastModifiedBy>
  <cp:revision>2</cp:revision>
  <cp:lastPrinted>2024-05-13T17:42:00Z</cp:lastPrinted>
  <dcterms:created xsi:type="dcterms:W3CDTF">2025-02-10T17:39:00Z</dcterms:created>
  <dcterms:modified xsi:type="dcterms:W3CDTF">2025-02-10T17:39:00Z</dcterms:modified>
</cp:coreProperties>
</file>